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B4B" w:rsidRDefault="000B5B4B" w:rsidP="000B5B4B">
      <w:pPr>
        <w:jc w:val="both"/>
        <w:rPr>
          <w:rFonts w:ascii="Times New Roman" w:hAnsi="Times New Roman" w:cs="Times New Roman"/>
          <w:b/>
          <w:spacing w:val="20"/>
        </w:rPr>
      </w:pPr>
    </w:p>
    <w:p w:rsidR="000B5B4B" w:rsidRDefault="000B5B4B" w:rsidP="000B5B4B">
      <w:pPr>
        <w:jc w:val="both"/>
        <w:rPr>
          <w:rFonts w:ascii="Times New Roman" w:hAnsi="Times New Roman" w:cs="Times New Roman"/>
          <w:b/>
          <w:spacing w:val="20"/>
        </w:rPr>
      </w:pPr>
    </w:p>
    <w:p w:rsidR="000B5B4B" w:rsidRDefault="000B5B4B" w:rsidP="000B5B4B">
      <w:pPr>
        <w:jc w:val="both"/>
        <w:rPr>
          <w:rFonts w:ascii="Times New Roman" w:hAnsi="Times New Roman" w:cs="Times New Roman"/>
          <w:b/>
          <w:spacing w:val="20"/>
        </w:rPr>
      </w:pPr>
    </w:p>
    <w:p w:rsidR="00E47752" w:rsidRPr="000B5B4B" w:rsidRDefault="00E47752" w:rsidP="00E47752">
      <w:pPr>
        <w:spacing w:before="120" w:after="120" w:line="240" w:lineRule="exact"/>
        <w:jc w:val="center"/>
        <w:rPr>
          <w:rFonts w:ascii="Times New Roman" w:hAnsi="Times New Roman" w:cs="Times New Roman"/>
          <w:b/>
          <w:spacing w:val="20"/>
        </w:rPr>
      </w:pPr>
    </w:p>
    <w:p w:rsidR="000B5B4B" w:rsidRPr="000B5B4B" w:rsidRDefault="000B5B4B" w:rsidP="00E47752">
      <w:pPr>
        <w:spacing w:before="120" w:after="120" w:line="240" w:lineRule="exact"/>
        <w:jc w:val="center"/>
        <w:rPr>
          <w:rFonts w:ascii="Times New Roman" w:hAnsi="Times New Roman" w:cs="Times New Roman"/>
          <w:b/>
          <w:spacing w:val="20"/>
        </w:rPr>
      </w:pPr>
      <w:r w:rsidRPr="000B5B4B">
        <w:rPr>
          <w:rFonts w:ascii="Times New Roman" w:hAnsi="Times New Roman" w:cs="Times New Roman"/>
          <w:b/>
          <w:spacing w:val="20"/>
        </w:rPr>
        <w:t xml:space="preserve">TERMINOS Y </w:t>
      </w:r>
      <w:r w:rsidR="00E47752" w:rsidRPr="000B5B4B">
        <w:rPr>
          <w:rFonts w:ascii="Times New Roman" w:hAnsi="Times New Roman" w:cs="Times New Roman"/>
          <w:b/>
          <w:spacing w:val="20"/>
        </w:rPr>
        <w:t>CONDICIONES GENERALES</w:t>
      </w:r>
    </w:p>
    <w:p w:rsidR="00E47752" w:rsidRPr="000B5B4B" w:rsidRDefault="00E47752" w:rsidP="00E47752">
      <w:pPr>
        <w:spacing w:before="120" w:after="120" w:line="240" w:lineRule="exact"/>
        <w:jc w:val="center"/>
        <w:rPr>
          <w:rFonts w:ascii="Times New Roman" w:hAnsi="Times New Roman" w:cs="Times New Roman"/>
          <w:b/>
          <w:spacing w:val="20"/>
        </w:rPr>
      </w:pPr>
      <w:r w:rsidRPr="000B5B4B">
        <w:rPr>
          <w:rFonts w:ascii="Times New Roman" w:hAnsi="Times New Roman" w:cs="Times New Roman"/>
          <w:b/>
          <w:spacing w:val="20"/>
        </w:rPr>
        <w:t xml:space="preserve"> MENSAJERIA Y PAQUETERIA</w:t>
      </w:r>
    </w:p>
    <w:p w:rsidR="0025654F" w:rsidRPr="000B5B4B" w:rsidRDefault="0025654F" w:rsidP="00E47752">
      <w:pPr>
        <w:spacing w:before="120" w:after="120" w:line="240" w:lineRule="exact"/>
        <w:jc w:val="center"/>
        <w:rPr>
          <w:rFonts w:ascii="Times New Roman" w:hAnsi="Times New Roman" w:cs="Times New Roman"/>
          <w:b/>
          <w:spacing w:val="20"/>
        </w:rPr>
      </w:pPr>
    </w:p>
    <w:p w:rsidR="00E47752" w:rsidRPr="000B5B4B" w:rsidRDefault="00E47752" w:rsidP="00E47752">
      <w:pPr>
        <w:spacing w:after="0" w:line="240" w:lineRule="exact"/>
        <w:jc w:val="both"/>
        <w:rPr>
          <w:rFonts w:ascii="Times New Roman" w:eastAsia="Times New Roman" w:hAnsi="Times New Roman" w:cs="Times New Roman"/>
          <w:spacing w:val="20"/>
          <w:lang w:eastAsia="es-MX"/>
        </w:rPr>
      </w:pPr>
      <w:r w:rsidRPr="000B5B4B">
        <w:rPr>
          <w:rFonts w:ascii="Times New Roman" w:eastAsia="Times New Roman" w:hAnsi="Times New Roman" w:cs="Times New Roman"/>
          <w:b/>
          <w:spacing w:val="20"/>
          <w:lang w:eastAsia="es-MX"/>
        </w:rPr>
        <w:t>El tiempo de permanencia</w:t>
      </w:r>
      <w:r w:rsidRPr="000B5B4B">
        <w:rPr>
          <w:rFonts w:ascii="Times New Roman" w:eastAsia="Times New Roman" w:hAnsi="Times New Roman" w:cs="Times New Roman"/>
          <w:spacing w:val="20"/>
          <w:lang w:eastAsia="es-MX"/>
        </w:rPr>
        <w:t xml:space="preserve"> en cada punto de destino ya sea para la entrega de </w:t>
      </w:r>
      <w:r w:rsidR="007F59A4">
        <w:rPr>
          <w:rFonts w:ascii="Times New Roman" w:eastAsia="Times New Roman" w:hAnsi="Times New Roman" w:cs="Times New Roman"/>
          <w:spacing w:val="20"/>
          <w:lang w:eastAsia="es-MX"/>
        </w:rPr>
        <w:t>paquetes</w:t>
      </w:r>
      <w:r w:rsidRPr="000B5B4B">
        <w:rPr>
          <w:rFonts w:ascii="Times New Roman" w:eastAsia="Times New Roman" w:hAnsi="Times New Roman" w:cs="Times New Roman"/>
          <w:spacing w:val="20"/>
          <w:lang w:eastAsia="es-MX"/>
        </w:rPr>
        <w:t xml:space="preserve"> es de quince minutos como máximo, pasado ese tiempo si </w:t>
      </w:r>
      <w:r w:rsidR="007F59A4" w:rsidRPr="000B5B4B">
        <w:rPr>
          <w:rFonts w:ascii="Times New Roman" w:eastAsia="Times New Roman" w:hAnsi="Times New Roman" w:cs="Times New Roman"/>
          <w:spacing w:val="20"/>
          <w:lang w:eastAsia="es-MX"/>
        </w:rPr>
        <w:t>aún</w:t>
      </w:r>
      <w:r w:rsidRPr="000B5B4B">
        <w:rPr>
          <w:rFonts w:ascii="Times New Roman" w:eastAsia="Times New Roman" w:hAnsi="Times New Roman" w:cs="Times New Roman"/>
          <w:spacing w:val="20"/>
          <w:lang w:eastAsia="es-MX"/>
        </w:rPr>
        <w:t xml:space="preserve"> se debe seguir esperando, nos comunicaremos inmediatamente con su empresa para informarle y previa aprobación procederemos a seguir esperando o retirarnos.</w:t>
      </w:r>
    </w:p>
    <w:p w:rsidR="00E47752" w:rsidRPr="000B5B4B" w:rsidRDefault="00E47752" w:rsidP="00E47752">
      <w:pPr>
        <w:spacing w:after="0" w:line="240" w:lineRule="exact"/>
        <w:rPr>
          <w:rFonts w:ascii="Times New Roman" w:eastAsia="Times New Roman" w:hAnsi="Times New Roman" w:cs="Times New Roman"/>
          <w:spacing w:val="20"/>
          <w:lang w:eastAsia="es-MX"/>
        </w:rPr>
      </w:pPr>
    </w:p>
    <w:p w:rsidR="00E47752" w:rsidRPr="000B5B4B" w:rsidRDefault="00E47752" w:rsidP="00E47752">
      <w:pPr>
        <w:spacing w:after="0" w:line="240" w:lineRule="exact"/>
        <w:rPr>
          <w:rFonts w:ascii="Times New Roman" w:eastAsia="Times New Roman" w:hAnsi="Times New Roman" w:cs="Times New Roman"/>
          <w:spacing w:val="20"/>
          <w:lang w:eastAsia="es-MX"/>
        </w:rPr>
      </w:pPr>
      <w:r w:rsidRPr="000B5B4B">
        <w:rPr>
          <w:rFonts w:ascii="Times New Roman" w:eastAsia="Times New Roman" w:hAnsi="Times New Roman" w:cs="Times New Roman"/>
          <w:b/>
          <w:spacing w:val="20"/>
          <w:lang w:eastAsia="es-MX"/>
        </w:rPr>
        <w:t>El tiempo de espera adicional tiene un costo de S/.10.00</w:t>
      </w:r>
      <w:r w:rsidRPr="000B5B4B">
        <w:rPr>
          <w:rFonts w:ascii="Times New Roman" w:eastAsia="Times New Roman" w:hAnsi="Times New Roman" w:cs="Times New Roman"/>
          <w:spacing w:val="20"/>
          <w:lang w:eastAsia="es-MX"/>
        </w:rPr>
        <w:t xml:space="preserve"> por cada media hora de espera.</w:t>
      </w:r>
    </w:p>
    <w:p w:rsidR="00E47752" w:rsidRPr="000B5B4B" w:rsidRDefault="00E47752" w:rsidP="00E47752">
      <w:pPr>
        <w:spacing w:after="0" w:line="240" w:lineRule="exact"/>
        <w:rPr>
          <w:rFonts w:ascii="Times New Roman" w:eastAsia="Times New Roman" w:hAnsi="Times New Roman" w:cs="Times New Roman"/>
          <w:spacing w:val="20"/>
          <w:lang w:eastAsia="es-MX"/>
        </w:rPr>
      </w:pPr>
    </w:p>
    <w:p w:rsidR="00E47752" w:rsidRPr="000B5B4B" w:rsidRDefault="00E47752" w:rsidP="00E47752">
      <w:pPr>
        <w:spacing w:after="0" w:line="120" w:lineRule="atLeast"/>
        <w:jc w:val="both"/>
        <w:rPr>
          <w:rFonts w:ascii="Times New Roman" w:hAnsi="Times New Roman" w:cs="Times New Roman"/>
          <w:spacing w:val="20"/>
          <w:shd w:val="clear" w:color="auto" w:fill="FAFAFA"/>
        </w:rPr>
      </w:pPr>
      <w:r w:rsidRPr="000B5B4B">
        <w:rPr>
          <w:rStyle w:val="Textoennegrita"/>
          <w:rFonts w:ascii="Times New Roman" w:hAnsi="Times New Roman" w:cs="Times New Roman"/>
          <w:spacing w:val="20"/>
          <w:shd w:val="clear" w:color="auto" w:fill="FAFAFA"/>
        </w:rPr>
        <w:t>Los Ausentes</w:t>
      </w:r>
      <w:r w:rsidRPr="000B5B4B">
        <w:rPr>
          <w:rFonts w:ascii="Times New Roman" w:hAnsi="Times New Roman" w:cs="Times New Roman"/>
          <w:b/>
          <w:bCs/>
          <w:spacing w:val="20"/>
          <w:shd w:val="clear" w:color="auto" w:fill="FAFAFA"/>
        </w:rPr>
        <w:t xml:space="preserve">, </w:t>
      </w:r>
      <w:r w:rsidRPr="000B5B4B">
        <w:rPr>
          <w:rFonts w:ascii="Times New Roman" w:hAnsi="Times New Roman" w:cs="Times New Roman"/>
          <w:spacing w:val="20"/>
          <w:shd w:val="clear" w:color="auto" w:fill="FAFAFA"/>
        </w:rPr>
        <w:t>Se visitarán los domicilios los días acordados, pero al no encontrar a nadie, los documentos NO se dejarán bajo puerta, y se programará para ser reenviado al día siguiente. En caso no se encuentre a las personas indicadas, estos serán devueltos con una descripción seria del domicilio con el cual el mensajero demuestra que cumplió con su trabajo, el cual le demando, tiempo, por lo que de igual manera los ausentes serán cobrados al mismo precio.</w:t>
      </w:r>
    </w:p>
    <w:p w:rsidR="00E47752" w:rsidRPr="000B5B4B" w:rsidRDefault="00E47752" w:rsidP="00E47752">
      <w:pPr>
        <w:spacing w:after="0" w:line="120" w:lineRule="atLeast"/>
        <w:rPr>
          <w:rFonts w:ascii="Times New Roman" w:hAnsi="Times New Roman" w:cs="Times New Roman"/>
          <w:spacing w:val="20"/>
          <w:shd w:val="clear" w:color="auto" w:fill="FAFAFA"/>
        </w:rPr>
      </w:pPr>
    </w:p>
    <w:p w:rsidR="00E47752" w:rsidRPr="000B5B4B" w:rsidRDefault="00E47752" w:rsidP="00E47752">
      <w:pPr>
        <w:spacing w:after="0" w:line="120" w:lineRule="atLeast"/>
        <w:rPr>
          <w:rFonts w:ascii="Times New Roman" w:hAnsi="Times New Roman" w:cs="Times New Roman"/>
          <w:spacing w:val="20"/>
          <w:shd w:val="clear" w:color="auto" w:fill="FAFAFA"/>
        </w:rPr>
      </w:pPr>
      <w:r w:rsidRPr="000B5B4B">
        <w:rPr>
          <w:rStyle w:val="Textoennegrita"/>
          <w:rFonts w:ascii="Times New Roman" w:hAnsi="Times New Roman" w:cs="Times New Roman"/>
          <w:spacing w:val="20"/>
          <w:shd w:val="clear" w:color="auto" w:fill="FAFAFA"/>
        </w:rPr>
        <w:t>Bajo puerta</w:t>
      </w:r>
      <w:r w:rsidRPr="000B5B4B">
        <w:rPr>
          <w:rFonts w:ascii="Times New Roman" w:hAnsi="Times New Roman" w:cs="Times New Roman"/>
          <w:b/>
          <w:bCs/>
          <w:spacing w:val="20"/>
          <w:shd w:val="clear" w:color="auto" w:fill="FAFAFA"/>
        </w:rPr>
        <w:t xml:space="preserve">, </w:t>
      </w:r>
      <w:r w:rsidRPr="000B5B4B">
        <w:rPr>
          <w:rFonts w:ascii="Times New Roman" w:hAnsi="Times New Roman" w:cs="Times New Roman"/>
          <w:spacing w:val="20"/>
          <w:shd w:val="clear" w:color="auto" w:fill="FAFAFA"/>
        </w:rPr>
        <w:t xml:space="preserve">Si no se encuentra a ninguna persona a la cual se le pueda dejar </w:t>
      </w:r>
      <w:r w:rsidR="005E1FCD">
        <w:rPr>
          <w:rFonts w:ascii="Times New Roman" w:hAnsi="Times New Roman" w:cs="Times New Roman"/>
          <w:spacing w:val="20"/>
          <w:shd w:val="clear" w:color="auto" w:fill="FAFAFA"/>
        </w:rPr>
        <w:t>los</w:t>
      </w:r>
      <w:r w:rsidRPr="000B5B4B">
        <w:rPr>
          <w:rFonts w:ascii="Times New Roman" w:hAnsi="Times New Roman" w:cs="Times New Roman"/>
          <w:spacing w:val="20"/>
          <w:shd w:val="clear" w:color="auto" w:fill="FAFAFA"/>
        </w:rPr>
        <w:t xml:space="preserve"> documentos, se </w:t>
      </w:r>
      <w:r w:rsidR="00360C05" w:rsidRPr="000B5B4B">
        <w:rPr>
          <w:rFonts w:ascii="Times New Roman" w:hAnsi="Times New Roman" w:cs="Times New Roman"/>
          <w:spacing w:val="20"/>
          <w:shd w:val="clear" w:color="auto" w:fill="FAFAFA"/>
        </w:rPr>
        <w:t>dejarán</w:t>
      </w:r>
      <w:r w:rsidRPr="000B5B4B">
        <w:rPr>
          <w:rFonts w:ascii="Times New Roman" w:hAnsi="Times New Roman" w:cs="Times New Roman"/>
          <w:spacing w:val="20"/>
          <w:shd w:val="clear" w:color="auto" w:fill="FAFAFA"/>
        </w:rPr>
        <w:t xml:space="preserve"> bajo puerta solo si el cliente lo autoriza, previo acuerdo.</w:t>
      </w:r>
    </w:p>
    <w:p w:rsidR="00E47752" w:rsidRPr="000B5B4B" w:rsidRDefault="00E47752" w:rsidP="00E47752">
      <w:pPr>
        <w:spacing w:after="0" w:line="120" w:lineRule="atLeast"/>
        <w:rPr>
          <w:rFonts w:ascii="Times New Roman" w:hAnsi="Times New Roman" w:cs="Times New Roman"/>
          <w:spacing w:val="20"/>
          <w:shd w:val="clear" w:color="auto" w:fill="FAFAFA"/>
        </w:rPr>
      </w:pPr>
    </w:p>
    <w:p w:rsidR="00160D10" w:rsidRPr="000B5B4B" w:rsidRDefault="00E47752" w:rsidP="00E47752">
      <w:pPr>
        <w:tabs>
          <w:tab w:val="left" w:pos="10206"/>
        </w:tabs>
        <w:rPr>
          <w:rFonts w:ascii="Times New Roman" w:hAnsi="Times New Roman" w:cs="Times New Roman"/>
          <w:spacing w:val="20"/>
          <w:shd w:val="clear" w:color="auto" w:fill="FAFAFA"/>
        </w:rPr>
      </w:pPr>
      <w:r w:rsidRPr="000B5B4B">
        <w:rPr>
          <w:rStyle w:val="Textoennegrita"/>
          <w:rFonts w:ascii="Times New Roman" w:hAnsi="Times New Roman" w:cs="Times New Roman"/>
          <w:spacing w:val="20"/>
          <w:shd w:val="clear" w:color="auto" w:fill="FAFAFA"/>
        </w:rPr>
        <w:t>Motivados (Retornados/Rechazados)</w:t>
      </w:r>
      <w:r w:rsidRPr="000B5B4B">
        <w:rPr>
          <w:rFonts w:ascii="Times New Roman" w:hAnsi="Times New Roman" w:cs="Times New Roman"/>
          <w:b/>
          <w:bCs/>
          <w:spacing w:val="20"/>
          <w:shd w:val="clear" w:color="auto" w:fill="FAFAFA"/>
        </w:rPr>
        <w:t xml:space="preserve">, </w:t>
      </w:r>
      <w:r w:rsidRPr="000B5B4B">
        <w:rPr>
          <w:rFonts w:ascii="Times New Roman" w:hAnsi="Times New Roman" w:cs="Times New Roman"/>
          <w:spacing w:val="20"/>
          <w:shd w:val="clear" w:color="auto" w:fill="FAFAFA"/>
        </w:rPr>
        <w:t>De ser el caso que se tenga algunas o documentos motivados (direcciones incorrectas, incompletas, etc.) y el mensajero salió a campo y verifico que la dirección no existe estos documentos serán devueltos y cobrados al cliente</w:t>
      </w:r>
      <w:r w:rsidR="000B5B4B" w:rsidRPr="000B5B4B">
        <w:rPr>
          <w:rFonts w:ascii="Times New Roman" w:hAnsi="Times New Roman" w:cs="Times New Roman"/>
          <w:spacing w:val="20"/>
          <w:shd w:val="clear" w:color="auto" w:fill="FAFAFA"/>
        </w:rPr>
        <w:t>.</w:t>
      </w:r>
    </w:p>
    <w:p w:rsidR="000B5B4B" w:rsidRPr="000B5B4B" w:rsidRDefault="000B5B4B" w:rsidP="000B5B4B">
      <w:pPr>
        <w:spacing w:after="0" w:line="240" w:lineRule="exact"/>
        <w:rPr>
          <w:rFonts w:ascii="Times New Roman" w:eastAsia="Arial Unicode MS" w:hAnsi="Times New Roman" w:cs="Times New Roman"/>
          <w:spacing w:val="20"/>
        </w:rPr>
      </w:pPr>
    </w:p>
    <w:p w:rsidR="000B5B4B" w:rsidRDefault="000B5B4B" w:rsidP="000B5B4B">
      <w:pPr>
        <w:spacing w:after="0" w:line="240" w:lineRule="exact"/>
        <w:jc w:val="both"/>
        <w:rPr>
          <w:rFonts w:ascii="Times New Roman" w:eastAsia="Times New Roman" w:hAnsi="Times New Roman" w:cs="Times New Roman"/>
          <w:b/>
          <w:spacing w:val="20"/>
          <w:lang w:eastAsia="es-MX"/>
        </w:rPr>
      </w:pPr>
    </w:p>
    <w:p w:rsidR="000B5B4B" w:rsidRDefault="000B5B4B" w:rsidP="000B5B4B">
      <w:pPr>
        <w:spacing w:after="0" w:line="240" w:lineRule="exact"/>
        <w:jc w:val="both"/>
        <w:rPr>
          <w:rFonts w:ascii="Times New Roman" w:eastAsia="Times New Roman" w:hAnsi="Times New Roman" w:cs="Times New Roman"/>
          <w:b/>
          <w:spacing w:val="20"/>
          <w:lang w:eastAsia="es-MX"/>
        </w:rPr>
      </w:pPr>
    </w:p>
    <w:p w:rsidR="000B5B4B" w:rsidRDefault="000B5B4B" w:rsidP="000B5B4B">
      <w:pPr>
        <w:spacing w:after="0" w:line="240" w:lineRule="exact"/>
        <w:jc w:val="both"/>
        <w:rPr>
          <w:rFonts w:ascii="Times New Roman" w:eastAsia="Times New Roman" w:hAnsi="Times New Roman" w:cs="Times New Roman"/>
          <w:b/>
          <w:spacing w:val="20"/>
          <w:lang w:eastAsia="es-MX"/>
        </w:rPr>
      </w:pPr>
    </w:p>
    <w:p w:rsidR="000B5B4B" w:rsidRDefault="000B5B4B" w:rsidP="000B5B4B">
      <w:pPr>
        <w:spacing w:after="0" w:line="240" w:lineRule="exact"/>
        <w:jc w:val="both"/>
        <w:rPr>
          <w:rFonts w:ascii="Times New Roman" w:eastAsia="Times New Roman" w:hAnsi="Times New Roman" w:cs="Times New Roman"/>
          <w:b/>
          <w:spacing w:val="20"/>
          <w:lang w:eastAsia="es-MX"/>
        </w:rPr>
      </w:pPr>
    </w:p>
    <w:p w:rsidR="000B5B4B" w:rsidRDefault="000B5B4B" w:rsidP="000B5B4B">
      <w:pPr>
        <w:spacing w:after="0" w:line="240" w:lineRule="exact"/>
        <w:jc w:val="both"/>
        <w:rPr>
          <w:rFonts w:ascii="Times New Roman" w:eastAsia="Times New Roman" w:hAnsi="Times New Roman" w:cs="Times New Roman"/>
          <w:b/>
          <w:spacing w:val="20"/>
          <w:lang w:eastAsia="es-MX"/>
        </w:rPr>
      </w:pPr>
    </w:p>
    <w:p w:rsidR="000B5B4B" w:rsidRDefault="000B5B4B" w:rsidP="000B5B4B">
      <w:pPr>
        <w:spacing w:after="0" w:line="240" w:lineRule="exact"/>
        <w:jc w:val="both"/>
        <w:rPr>
          <w:rFonts w:ascii="Times New Roman" w:eastAsia="Times New Roman" w:hAnsi="Times New Roman" w:cs="Times New Roman"/>
          <w:b/>
          <w:spacing w:val="20"/>
          <w:lang w:eastAsia="es-MX"/>
        </w:rPr>
      </w:pPr>
    </w:p>
    <w:p w:rsidR="000B5B4B" w:rsidRDefault="000B5B4B" w:rsidP="000B5B4B">
      <w:pPr>
        <w:spacing w:after="0" w:line="240" w:lineRule="exact"/>
        <w:jc w:val="both"/>
        <w:rPr>
          <w:rFonts w:ascii="Times New Roman" w:eastAsia="Times New Roman" w:hAnsi="Times New Roman" w:cs="Times New Roman"/>
          <w:b/>
          <w:spacing w:val="20"/>
          <w:lang w:eastAsia="es-MX"/>
        </w:rPr>
      </w:pPr>
    </w:p>
    <w:p w:rsidR="000B5B4B" w:rsidRDefault="000B5B4B" w:rsidP="000B5B4B">
      <w:pPr>
        <w:spacing w:after="0" w:line="240" w:lineRule="exact"/>
        <w:jc w:val="both"/>
        <w:rPr>
          <w:rFonts w:ascii="Times New Roman" w:eastAsia="Times New Roman" w:hAnsi="Times New Roman" w:cs="Times New Roman"/>
          <w:b/>
          <w:spacing w:val="20"/>
          <w:lang w:eastAsia="es-MX"/>
        </w:rPr>
      </w:pPr>
    </w:p>
    <w:p w:rsidR="000B5B4B" w:rsidRDefault="000B5B4B" w:rsidP="000B5B4B">
      <w:pPr>
        <w:spacing w:after="0" w:line="240" w:lineRule="exact"/>
        <w:jc w:val="both"/>
        <w:rPr>
          <w:rFonts w:ascii="Times New Roman" w:eastAsia="Times New Roman" w:hAnsi="Times New Roman" w:cs="Times New Roman"/>
          <w:b/>
          <w:spacing w:val="20"/>
          <w:lang w:eastAsia="es-MX"/>
        </w:rPr>
      </w:pPr>
    </w:p>
    <w:p w:rsidR="000B5B4B" w:rsidRPr="000B5B4B" w:rsidRDefault="000B5B4B" w:rsidP="000B5B4B">
      <w:pPr>
        <w:spacing w:after="0" w:line="240" w:lineRule="exact"/>
        <w:jc w:val="both"/>
        <w:rPr>
          <w:rFonts w:ascii="Times New Roman" w:eastAsia="Times New Roman" w:hAnsi="Times New Roman" w:cs="Times New Roman"/>
          <w:b/>
          <w:spacing w:val="20"/>
          <w:lang w:eastAsia="es-MX"/>
        </w:rPr>
      </w:pPr>
      <w:r w:rsidRPr="000B5B4B">
        <w:rPr>
          <w:rFonts w:ascii="Times New Roman" w:eastAsia="Times New Roman" w:hAnsi="Times New Roman" w:cs="Times New Roman"/>
          <w:b/>
          <w:spacing w:val="20"/>
          <w:lang w:eastAsia="es-MX"/>
        </w:rPr>
        <w:t>Para solicitar servicios:</w:t>
      </w:r>
    </w:p>
    <w:p w:rsidR="000B5B4B" w:rsidRPr="000B5B4B" w:rsidRDefault="000B5B4B" w:rsidP="000B5B4B">
      <w:pPr>
        <w:spacing w:after="0" w:line="200" w:lineRule="exact"/>
        <w:jc w:val="both"/>
        <w:rPr>
          <w:rFonts w:ascii="Times New Roman" w:eastAsia="Times New Roman" w:hAnsi="Times New Roman" w:cs="Times New Roman"/>
          <w:spacing w:val="20"/>
          <w:lang w:eastAsia="es-MX"/>
        </w:rPr>
      </w:pPr>
    </w:p>
    <w:p w:rsidR="000B5B4B" w:rsidRPr="000B5B4B" w:rsidRDefault="000B5B4B" w:rsidP="000B5B4B">
      <w:pPr>
        <w:spacing w:after="0" w:line="200" w:lineRule="exact"/>
        <w:jc w:val="both"/>
        <w:rPr>
          <w:rFonts w:ascii="Times New Roman" w:eastAsia="Times New Roman" w:hAnsi="Times New Roman" w:cs="Times New Roman"/>
          <w:spacing w:val="20"/>
          <w:lang w:eastAsia="es-MX"/>
        </w:rPr>
      </w:pPr>
      <w:r w:rsidRPr="000B5B4B">
        <w:rPr>
          <w:rFonts w:ascii="Times New Roman" w:eastAsia="Times New Roman" w:hAnsi="Times New Roman" w:cs="Times New Roman"/>
          <w:spacing w:val="20"/>
          <w:lang w:eastAsia="es-MX"/>
        </w:rPr>
        <w:t>Solo debe llamar a los siguientes números y/o correo.</w:t>
      </w:r>
    </w:p>
    <w:p w:rsidR="000B5B4B" w:rsidRPr="000B5B4B" w:rsidRDefault="000B5B4B" w:rsidP="000B5B4B">
      <w:pPr>
        <w:spacing w:after="0" w:line="240" w:lineRule="exact"/>
        <w:jc w:val="both"/>
        <w:rPr>
          <w:rFonts w:ascii="Times New Roman" w:eastAsia="Times New Roman" w:hAnsi="Times New Roman" w:cs="Times New Roman"/>
          <w:spacing w:val="20"/>
          <w:lang w:eastAsia="es-MX"/>
        </w:rPr>
      </w:pPr>
    </w:p>
    <w:p w:rsidR="000B5B4B" w:rsidRPr="000B5B4B" w:rsidRDefault="000B5B4B" w:rsidP="000B5B4B">
      <w:pPr>
        <w:tabs>
          <w:tab w:val="left" w:pos="1701"/>
          <w:tab w:val="left" w:pos="1843"/>
        </w:tabs>
        <w:spacing w:after="0" w:line="240" w:lineRule="exact"/>
        <w:jc w:val="both"/>
        <w:rPr>
          <w:rFonts w:ascii="Times New Roman" w:eastAsia="Times New Roman" w:hAnsi="Times New Roman" w:cs="Times New Roman"/>
          <w:spacing w:val="20"/>
          <w:lang w:eastAsia="es-MX"/>
        </w:rPr>
      </w:pPr>
      <w:r w:rsidRPr="000B5B4B">
        <w:rPr>
          <w:rFonts w:ascii="Times New Roman" w:eastAsia="Times New Roman" w:hAnsi="Times New Roman" w:cs="Times New Roman"/>
          <w:spacing w:val="20"/>
          <w:lang w:eastAsia="es-MX"/>
        </w:rPr>
        <w:t xml:space="preserve">                ●   9</w:t>
      </w:r>
      <w:r w:rsidR="002E3EAD">
        <w:rPr>
          <w:rFonts w:ascii="Times New Roman" w:eastAsia="Times New Roman" w:hAnsi="Times New Roman" w:cs="Times New Roman"/>
          <w:spacing w:val="20"/>
          <w:lang w:eastAsia="es-MX"/>
        </w:rPr>
        <w:t xml:space="preserve">55 299 989 </w:t>
      </w:r>
    </w:p>
    <w:p w:rsidR="000B5B4B" w:rsidRPr="000B5B4B" w:rsidRDefault="000B5B4B" w:rsidP="000B5B4B">
      <w:pPr>
        <w:tabs>
          <w:tab w:val="left" w:pos="1701"/>
          <w:tab w:val="left" w:pos="1843"/>
        </w:tabs>
        <w:spacing w:after="0" w:line="240" w:lineRule="exact"/>
        <w:jc w:val="both"/>
        <w:rPr>
          <w:rFonts w:ascii="Times New Roman" w:hAnsi="Times New Roman" w:cs="Times New Roman"/>
          <w:spacing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0B5B4B">
        <w:rPr>
          <w:rFonts w:ascii="Times New Roman" w:eastAsia="Times New Roman" w:hAnsi="Times New Roman" w:cs="Times New Roman"/>
          <w:color w:val="E7E6E6" w:themeColor="background2"/>
          <w:spacing w:val="20"/>
          <w:lang w:eastAsia="es-MX"/>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Pr="000B5B4B">
        <w:rPr>
          <w:rFonts w:ascii="Times New Roman" w:eastAsia="Times New Roman" w:hAnsi="Times New Roman" w:cs="Times New Roman"/>
          <w:spacing w:val="20"/>
          <w:lang w:eastAsia="es-MX"/>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hyperlink r:id="rId4" w:history="1">
        <w:r w:rsidR="0067590C" w:rsidRPr="00CB7439">
          <w:rPr>
            <w:rStyle w:val="Hipervnculo"/>
            <w:rFonts w:ascii="Times New Roman" w:hAnsi="Times New Roman" w:cs="Times New Roman"/>
            <w:spacing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ovasq</w:t>
        </w:r>
        <w:r w:rsidR="0067590C" w:rsidRPr="00CB7439">
          <w:rPr>
            <w:rStyle w:val="Hipervnculo"/>
            <w:rFonts w:ascii="Times New Roman" w:hAnsi="Times New Roman" w:cs="Times New Roman"/>
            <w:spacing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t>uezbus@hotmail.com</w:t>
        </w:r>
      </w:hyperlink>
      <w:r w:rsidRPr="000B5B4B">
        <w:rPr>
          <w:rFonts w:ascii="Times New Roman" w:hAnsi="Times New Roman" w:cs="Times New Roman"/>
          <w:spacing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0B5B4B" w:rsidRPr="000B5B4B" w:rsidRDefault="000B5B4B" w:rsidP="002E3EAD">
      <w:pPr>
        <w:tabs>
          <w:tab w:val="left" w:pos="1701"/>
          <w:tab w:val="left" w:pos="1843"/>
        </w:tabs>
        <w:spacing w:after="0" w:line="240" w:lineRule="exact"/>
        <w:jc w:val="both"/>
        <w:rPr>
          <w:rFonts w:ascii="Times New Roman" w:hAnsi="Times New Roman" w:cs="Times New Roman"/>
          <w:spacing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0B5B4B">
        <w:rPr>
          <w:rFonts w:ascii="Times New Roman" w:hAnsi="Times New Roman" w:cs="Times New Roman"/>
          <w:spacing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0B5B4B" w:rsidRPr="000B5B4B" w:rsidRDefault="000B5B4B" w:rsidP="000B5B4B">
      <w:pPr>
        <w:tabs>
          <w:tab w:val="left" w:pos="1701"/>
        </w:tabs>
        <w:spacing w:after="0" w:line="240" w:lineRule="exact"/>
        <w:jc w:val="both"/>
        <w:rPr>
          <w:rFonts w:ascii="Times New Roman" w:hAnsi="Times New Roman" w:cs="Times New Roman"/>
          <w:color w:val="E7E6E6" w:themeColor="background2"/>
          <w:spacing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p w:rsidR="00F6674C" w:rsidRDefault="00F6674C">
      <w:pPr>
        <w:rPr>
          <w:rFonts w:ascii="Times New Roman" w:hAnsi="Times New Roman" w:cs="Times New Roman"/>
          <w:b/>
          <w:spacing w:val="20"/>
        </w:rPr>
      </w:pPr>
      <w:r>
        <w:rPr>
          <w:rFonts w:ascii="Times New Roman" w:hAnsi="Times New Roman" w:cs="Times New Roman"/>
          <w:b/>
          <w:spacing w:val="20"/>
        </w:rPr>
        <w:br w:type="page"/>
      </w:r>
    </w:p>
    <w:p w:rsidR="000B5B4B" w:rsidRPr="000B5B4B" w:rsidRDefault="00F6674C" w:rsidP="000B5B4B">
      <w:pPr>
        <w:tabs>
          <w:tab w:val="left" w:pos="1701"/>
        </w:tabs>
        <w:spacing w:after="0" w:line="200" w:lineRule="exact"/>
        <w:jc w:val="both"/>
        <w:rPr>
          <w:rFonts w:ascii="Times New Roman" w:hAnsi="Times New Roman" w:cs="Times New Roman"/>
          <w:b/>
          <w:spacing w:val="20"/>
        </w:rPr>
      </w:pPr>
      <w:r>
        <w:rPr>
          <w:rFonts w:ascii="Times New Roman" w:hAnsi="Times New Roman" w:cs="Times New Roman"/>
          <w:b/>
          <w:spacing w:val="20"/>
        </w:rPr>
        <w:lastRenderedPageBreak/>
        <w:t>Depositar a</w:t>
      </w:r>
      <w:r w:rsidR="000B5B4B" w:rsidRPr="000B5B4B">
        <w:rPr>
          <w:rFonts w:ascii="Times New Roman" w:hAnsi="Times New Roman" w:cs="Times New Roman"/>
          <w:b/>
          <w:spacing w:val="20"/>
        </w:rPr>
        <w:t xml:space="preserve">: </w:t>
      </w:r>
    </w:p>
    <w:p w:rsidR="000B5B4B" w:rsidRPr="000B5B4B" w:rsidRDefault="000B5B4B" w:rsidP="000B5B4B">
      <w:pPr>
        <w:tabs>
          <w:tab w:val="left" w:pos="1701"/>
        </w:tabs>
        <w:spacing w:after="0" w:line="200" w:lineRule="exact"/>
        <w:jc w:val="both"/>
        <w:rPr>
          <w:rFonts w:ascii="Times New Roman" w:hAnsi="Times New Roman" w:cs="Times New Roman"/>
          <w:b/>
          <w:spacing w:val="20"/>
        </w:rPr>
      </w:pPr>
    </w:p>
    <w:p w:rsidR="000B5B4B" w:rsidRDefault="000B5B4B" w:rsidP="000B5B4B">
      <w:pPr>
        <w:tabs>
          <w:tab w:val="left" w:pos="1701"/>
        </w:tabs>
        <w:spacing w:after="0" w:line="240" w:lineRule="exact"/>
        <w:jc w:val="both"/>
        <w:rPr>
          <w:rFonts w:ascii="Times New Roman" w:hAnsi="Times New Roman" w:cs="Times New Roman"/>
          <w:spacing w:val="20"/>
        </w:rPr>
      </w:pPr>
      <w:r w:rsidRPr="000B5B4B">
        <w:rPr>
          <w:rFonts w:ascii="Times New Roman" w:hAnsi="Times New Roman" w:cs="Times New Roman"/>
          <w:spacing w:val="20"/>
        </w:rPr>
        <w:t xml:space="preserve">BANCO </w:t>
      </w:r>
      <w:r w:rsidR="0067590C">
        <w:rPr>
          <w:rFonts w:ascii="Times New Roman" w:hAnsi="Times New Roman" w:cs="Times New Roman"/>
          <w:spacing w:val="20"/>
        </w:rPr>
        <w:t xml:space="preserve">BBVA CONTINENTAL </w:t>
      </w:r>
      <w:r w:rsidRPr="000B5B4B">
        <w:rPr>
          <w:rFonts w:ascii="Times New Roman" w:hAnsi="Times New Roman" w:cs="Times New Roman"/>
          <w:spacing w:val="20"/>
        </w:rPr>
        <w:t>PERU</w:t>
      </w:r>
    </w:p>
    <w:p w:rsidR="003C28B1" w:rsidRDefault="003C28B1" w:rsidP="003C28B1">
      <w:pPr>
        <w:tabs>
          <w:tab w:val="left" w:pos="1701"/>
          <w:tab w:val="center" w:pos="4252"/>
        </w:tabs>
        <w:spacing w:after="0" w:line="240" w:lineRule="exact"/>
        <w:jc w:val="both"/>
        <w:rPr>
          <w:rFonts w:ascii="Times New Roman" w:hAnsi="Times New Roman" w:cs="Times New Roman"/>
          <w:spacing w:val="20"/>
        </w:rPr>
      </w:pPr>
      <w:r>
        <w:rPr>
          <w:rFonts w:ascii="Times New Roman" w:hAnsi="Times New Roman" w:cs="Times New Roman"/>
          <w:spacing w:val="20"/>
        </w:rPr>
        <w:t>TITULAR: OSCAR VASQUEZ BUSTAMANTE</w:t>
      </w:r>
    </w:p>
    <w:p w:rsidR="000B5B4B" w:rsidRPr="000B5B4B" w:rsidRDefault="000B5B4B" w:rsidP="000B5B4B">
      <w:pPr>
        <w:tabs>
          <w:tab w:val="left" w:pos="1701"/>
          <w:tab w:val="center" w:pos="4252"/>
        </w:tabs>
        <w:spacing w:after="0" w:line="240" w:lineRule="exact"/>
        <w:jc w:val="both"/>
        <w:rPr>
          <w:rFonts w:ascii="Times New Roman" w:hAnsi="Times New Roman" w:cs="Times New Roman"/>
          <w:spacing w:val="20"/>
        </w:rPr>
      </w:pPr>
      <w:r w:rsidRPr="000B5B4B">
        <w:rPr>
          <w:rFonts w:ascii="Times New Roman" w:hAnsi="Times New Roman" w:cs="Times New Roman"/>
          <w:spacing w:val="20"/>
        </w:rPr>
        <w:t xml:space="preserve">CUENTA </w:t>
      </w:r>
      <w:r w:rsidR="0067590C">
        <w:rPr>
          <w:rFonts w:ascii="Times New Roman" w:hAnsi="Times New Roman" w:cs="Times New Roman"/>
          <w:spacing w:val="20"/>
        </w:rPr>
        <w:t xml:space="preserve">AHORROS  </w:t>
      </w:r>
      <w:r w:rsidR="00F6674C">
        <w:rPr>
          <w:rFonts w:ascii="Times New Roman" w:hAnsi="Times New Roman" w:cs="Times New Roman"/>
          <w:spacing w:val="20"/>
        </w:rPr>
        <w:t>0011-0358-0200189814</w:t>
      </w:r>
    </w:p>
    <w:p w:rsidR="000B5B4B" w:rsidRPr="000B5B4B" w:rsidRDefault="000B5B4B" w:rsidP="000B5B4B">
      <w:pPr>
        <w:tabs>
          <w:tab w:val="left" w:pos="1701"/>
          <w:tab w:val="left" w:pos="3405"/>
        </w:tabs>
        <w:spacing w:after="0" w:line="240" w:lineRule="exact"/>
        <w:jc w:val="both"/>
        <w:rPr>
          <w:rFonts w:ascii="Times New Roman" w:hAnsi="Times New Roman" w:cs="Times New Roman"/>
          <w:spacing w:val="20"/>
        </w:rPr>
      </w:pPr>
      <w:r w:rsidRPr="000B5B4B">
        <w:rPr>
          <w:rFonts w:ascii="Times New Roman" w:hAnsi="Times New Roman" w:cs="Times New Roman"/>
          <w:spacing w:val="20"/>
        </w:rPr>
        <w:t>CODIGO INTERBANCARIO</w:t>
      </w:r>
      <w:r w:rsidRPr="000B5B4B">
        <w:rPr>
          <w:rFonts w:ascii="Times New Roman" w:hAnsi="Times New Roman" w:cs="Times New Roman"/>
          <w:spacing w:val="20"/>
        </w:rPr>
        <w:tab/>
        <w:t>0</w:t>
      </w:r>
      <w:r w:rsidR="00F6674C">
        <w:rPr>
          <w:rFonts w:ascii="Times New Roman" w:hAnsi="Times New Roman" w:cs="Times New Roman"/>
          <w:spacing w:val="20"/>
        </w:rPr>
        <w:t>11-358-000200189814-93</w:t>
      </w:r>
    </w:p>
    <w:p w:rsidR="000B5B4B" w:rsidRDefault="000B5B4B" w:rsidP="000B5B4B">
      <w:pPr>
        <w:tabs>
          <w:tab w:val="left" w:pos="1701"/>
        </w:tabs>
        <w:spacing w:after="0" w:line="240" w:lineRule="exact"/>
        <w:jc w:val="both"/>
        <w:rPr>
          <w:rFonts w:ascii="Times New Roman" w:hAnsi="Times New Roman" w:cs="Times New Roman"/>
          <w:spacing w:val="20"/>
        </w:rPr>
      </w:pPr>
    </w:p>
    <w:p w:rsidR="005B367C" w:rsidRDefault="005B367C" w:rsidP="0067590C">
      <w:pPr>
        <w:tabs>
          <w:tab w:val="left" w:pos="1701"/>
          <w:tab w:val="center" w:pos="4252"/>
        </w:tabs>
        <w:spacing w:after="0" w:line="240" w:lineRule="exact"/>
        <w:jc w:val="both"/>
        <w:rPr>
          <w:rFonts w:ascii="Times New Roman" w:hAnsi="Times New Roman" w:cs="Times New Roman"/>
          <w:spacing w:val="20"/>
        </w:rPr>
      </w:pPr>
    </w:p>
    <w:p w:rsidR="005B367C" w:rsidRDefault="005B367C" w:rsidP="0067590C">
      <w:pPr>
        <w:tabs>
          <w:tab w:val="left" w:pos="1701"/>
          <w:tab w:val="center" w:pos="4252"/>
        </w:tabs>
        <w:spacing w:after="0" w:line="240" w:lineRule="exact"/>
        <w:jc w:val="both"/>
        <w:rPr>
          <w:rFonts w:ascii="Times New Roman" w:hAnsi="Times New Roman" w:cs="Times New Roman"/>
          <w:spacing w:val="20"/>
        </w:rPr>
      </w:pPr>
      <w:r>
        <w:rPr>
          <w:rFonts w:ascii="Times New Roman" w:hAnsi="Times New Roman" w:cs="Times New Roman"/>
          <w:spacing w:val="20"/>
        </w:rPr>
        <w:t>BANCO DE CREDITO DEL PERU</w:t>
      </w:r>
    </w:p>
    <w:p w:rsidR="005B367C" w:rsidRDefault="005B367C" w:rsidP="0067590C">
      <w:pPr>
        <w:tabs>
          <w:tab w:val="left" w:pos="1701"/>
          <w:tab w:val="center" w:pos="4252"/>
        </w:tabs>
        <w:spacing w:after="0" w:line="240" w:lineRule="exact"/>
        <w:jc w:val="both"/>
        <w:rPr>
          <w:rFonts w:ascii="Times New Roman" w:hAnsi="Times New Roman" w:cs="Times New Roman"/>
          <w:spacing w:val="20"/>
        </w:rPr>
      </w:pPr>
      <w:r>
        <w:rPr>
          <w:rFonts w:ascii="Times New Roman" w:hAnsi="Times New Roman" w:cs="Times New Roman"/>
          <w:spacing w:val="20"/>
        </w:rPr>
        <w:t>TITULAR: OSCAR VASQUEZ BUSTAMANTE</w:t>
      </w:r>
    </w:p>
    <w:p w:rsidR="0067590C" w:rsidRPr="000B5B4B" w:rsidRDefault="0067590C" w:rsidP="0067590C">
      <w:pPr>
        <w:tabs>
          <w:tab w:val="left" w:pos="1701"/>
          <w:tab w:val="center" w:pos="4252"/>
        </w:tabs>
        <w:spacing w:after="0" w:line="240" w:lineRule="exact"/>
        <w:jc w:val="both"/>
        <w:rPr>
          <w:rFonts w:ascii="Times New Roman" w:hAnsi="Times New Roman" w:cs="Times New Roman"/>
          <w:spacing w:val="20"/>
        </w:rPr>
      </w:pPr>
      <w:r w:rsidRPr="000B5B4B">
        <w:rPr>
          <w:rFonts w:ascii="Times New Roman" w:hAnsi="Times New Roman" w:cs="Times New Roman"/>
          <w:spacing w:val="20"/>
        </w:rPr>
        <w:t xml:space="preserve">CUENTA </w:t>
      </w:r>
      <w:r>
        <w:rPr>
          <w:rFonts w:ascii="Times New Roman" w:hAnsi="Times New Roman" w:cs="Times New Roman"/>
          <w:spacing w:val="20"/>
        </w:rPr>
        <w:t xml:space="preserve">AHORROS  </w:t>
      </w:r>
      <w:r w:rsidRPr="000B5B4B">
        <w:rPr>
          <w:rFonts w:ascii="Times New Roman" w:hAnsi="Times New Roman" w:cs="Times New Roman"/>
          <w:spacing w:val="20"/>
        </w:rPr>
        <w:t>193-</w:t>
      </w:r>
      <w:r>
        <w:rPr>
          <w:rFonts w:ascii="Times New Roman" w:hAnsi="Times New Roman" w:cs="Times New Roman"/>
          <w:spacing w:val="20"/>
        </w:rPr>
        <w:t>24009665-0-85</w:t>
      </w:r>
    </w:p>
    <w:p w:rsidR="0067590C" w:rsidRPr="000B5B4B" w:rsidRDefault="0067590C" w:rsidP="0067590C">
      <w:pPr>
        <w:tabs>
          <w:tab w:val="left" w:pos="1701"/>
          <w:tab w:val="left" w:pos="3405"/>
        </w:tabs>
        <w:spacing w:after="0" w:line="240" w:lineRule="exact"/>
        <w:jc w:val="both"/>
        <w:rPr>
          <w:rFonts w:ascii="Times New Roman" w:hAnsi="Times New Roman" w:cs="Times New Roman"/>
          <w:spacing w:val="20"/>
        </w:rPr>
      </w:pPr>
      <w:r w:rsidRPr="000B5B4B">
        <w:rPr>
          <w:rFonts w:ascii="Times New Roman" w:hAnsi="Times New Roman" w:cs="Times New Roman"/>
          <w:spacing w:val="20"/>
        </w:rPr>
        <w:t>CODIGO INTERBANCARIO</w:t>
      </w:r>
      <w:r w:rsidRPr="000B5B4B">
        <w:rPr>
          <w:rFonts w:ascii="Times New Roman" w:hAnsi="Times New Roman" w:cs="Times New Roman"/>
          <w:spacing w:val="20"/>
        </w:rPr>
        <w:tab/>
        <w:t>002</w:t>
      </w:r>
      <w:r w:rsidR="005B367C">
        <w:rPr>
          <w:rFonts w:ascii="Times New Roman" w:hAnsi="Times New Roman" w:cs="Times New Roman"/>
          <w:spacing w:val="20"/>
        </w:rPr>
        <w:t>-</w:t>
      </w:r>
      <w:r w:rsidRPr="000B5B4B">
        <w:rPr>
          <w:rFonts w:ascii="Times New Roman" w:hAnsi="Times New Roman" w:cs="Times New Roman"/>
          <w:spacing w:val="20"/>
        </w:rPr>
        <w:t>193</w:t>
      </w:r>
      <w:r w:rsidR="005B367C">
        <w:rPr>
          <w:rFonts w:ascii="Times New Roman" w:hAnsi="Times New Roman" w:cs="Times New Roman"/>
          <w:spacing w:val="20"/>
        </w:rPr>
        <w:t>1</w:t>
      </w:r>
      <w:r w:rsidR="005B367C">
        <w:rPr>
          <w:rFonts w:ascii="Times New Roman" w:hAnsi="Times New Roman" w:cs="Times New Roman"/>
          <w:spacing w:val="20"/>
        </w:rPr>
        <w:t>24009665-085</w:t>
      </w:r>
      <w:r w:rsidR="005B367C">
        <w:rPr>
          <w:rFonts w:ascii="Times New Roman" w:hAnsi="Times New Roman" w:cs="Times New Roman"/>
          <w:spacing w:val="20"/>
        </w:rPr>
        <w:t>19</w:t>
      </w:r>
    </w:p>
    <w:p w:rsidR="0067590C" w:rsidRDefault="0067590C" w:rsidP="000B5B4B">
      <w:pPr>
        <w:tabs>
          <w:tab w:val="left" w:pos="1701"/>
        </w:tabs>
        <w:spacing w:after="0" w:line="240" w:lineRule="exact"/>
        <w:jc w:val="both"/>
        <w:rPr>
          <w:rFonts w:ascii="Times New Roman" w:hAnsi="Times New Roman" w:cs="Times New Roman"/>
          <w:spacing w:val="20"/>
        </w:rPr>
      </w:pPr>
    </w:p>
    <w:p w:rsidR="00913664" w:rsidRDefault="00913664" w:rsidP="000B5B4B">
      <w:pPr>
        <w:tabs>
          <w:tab w:val="left" w:pos="1701"/>
        </w:tabs>
        <w:spacing w:after="0" w:line="240" w:lineRule="exact"/>
        <w:jc w:val="both"/>
        <w:rPr>
          <w:rFonts w:ascii="Times New Roman" w:hAnsi="Times New Roman" w:cs="Times New Roman"/>
          <w:b/>
          <w:spacing w:val="20"/>
          <w:u w:val="single"/>
        </w:rPr>
      </w:pPr>
      <w:r w:rsidRPr="00913664">
        <w:rPr>
          <w:rFonts w:ascii="Times New Roman" w:hAnsi="Times New Roman" w:cs="Times New Roman"/>
          <w:b/>
          <w:spacing w:val="20"/>
          <w:u w:val="single"/>
        </w:rPr>
        <w:t>Nota Importante:</w:t>
      </w:r>
    </w:p>
    <w:p w:rsidR="00777BED" w:rsidRPr="00913664" w:rsidRDefault="00777BED" w:rsidP="000B5B4B">
      <w:pPr>
        <w:tabs>
          <w:tab w:val="left" w:pos="1701"/>
        </w:tabs>
        <w:spacing w:after="0" w:line="240" w:lineRule="exact"/>
        <w:jc w:val="both"/>
        <w:rPr>
          <w:rFonts w:ascii="Times New Roman" w:hAnsi="Times New Roman" w:cs="Times New Roman"/>
          <w:b/>
          <w:spacing w:val="20"/>
          <w:u w:val="single"/>
        </w:rPr>
      </w:pPr>
      <w:bookmarkStart w:id="0" w:name="_GoBack"/>
      <w:bookmarkEnd w:id="0"/>
    </w:p>
    <w:p w:rsidR="00913664" w:rsidRPr="000B5B4B" w:rsidRDefault="00913664" w:rsidP="000B5B4B">
      <w:pPr>
        <w:tabs>
          <w:tab w:val="left" w:pos="1701"/>
        </w:tabs>
        <w:spacing w:after="0" w:line="240" w:lineRule="exact"/>
        <w:jc w:val="both"/>
        <w:rPr>
          <w:rFonts w:ascii="Times New Roman" w:hAnsi="Times New Roman" w:cs="Times New Roman"/>
          <w:spacing w:val="20"/>
        </w:rPr>
      </w:pPr>
      <w:r>
        <w:rPr>
          <w:rFonts w:ascii="Times New Roman" w:hAnsi="Times New Roman" w:cs="Times New Roman"/>
          <w:spacing w:val="20"/>
        </w:rPr>
        <w:t>Los depósitos deben ser hechos</w:t>
      </w:r>
      <w:r w:rsidR="00BB67C2">
        <w:rPr>
          <w:rFonts w:ascii="Times New Roman" w:hAnsi="Times New Roman" w:cs="Times New Roman"/>
          <w:spacing w:val="20"/>
        </w:rPr>
        <w:t xml:space="preserve"> </w:t>
      </w:r>
      <w:r>
        <w:rPr>
          <w:rFonts w:ascii="Times New Roman" w:hAnsi="Times New Roman" w:cs="Times New Roman"/>
          <w:spacing w:val="20"/>
        </w:rPr>
        <w:t xml:space="preserve">en agente </w:t>
      </w:r>
      <w:proofErr w:type="spellStart"/>
      <w:r>
        <w:rPr>
          <w:rFonts w:ascii="Times New Roman" w:hAnsi="Times New Roman" w:cs="Times New Roman"/>
          <w:spacing w:val="20"/>
        </w:rPr>
        <w:t>ó</w:t>
      </w:r>
      <w:proofErr w:type="spellEnd"/>
      <w:r>
        <w:rPr>
          <w:rFonts w:ascii="Times New Roman" w:hAnsi="Times New Roman" w:cs="Times New Roman"/>
          <w:spacing w:val="20"/>
        </w:rPr>
        <w:t xml:space="preserve"> por cajero. Si lo hacen por ventanilla tendrá un recargo de S/9 Nuevos Soles</w:t>
      </w:r>
      <w:r w:rsidR="00BB67C2">
        <w:rPr>
          <w:rFonts w:ascii="Times New Roman" w:hAnsi="Times New Roman" w:cs="Times New Roman"/>
          <w:spacing w:val="20"/>
        </w:rPr>
        <w:t xml:space="preserve"> adicionales</w:t>
      </w:r>
      <w:r>
        <w:rPr>
          <w:rFonts w:ascii="Times New Roman" w:hAnsi="Times New Roman" w:cs="Times New Roman"/>
          <w:spacing w:val="20"/>
        </w:rPr>
        <w:t>.</w:t>
      </w:r>
    </w:p>
    <w:sectPr w:rsidR="00913664" w:rsidRPr="000B5B4B" w:rsidSect="0043036F">
      <w:pgSz w:w="11907" w:h="16839"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PE" w:vendorID="64" w:dllVersion="131078" w:nlCheck="1" w:checkStyle="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9AB"/>
    <w:rsid w:val="0004228B"/>
    <w:rsid w:val="0005003D"/>
    <w:rsid w:val="000B5B4B"/>
    <w:rsid w:val="00154714"/>
    <w:rsid w:val="00160D10"/>
    <w:rsid w:val="00227107"/>
    <w:rsid w:val="0025654F"/>
    <w:rsid w:val="00292288"/>
    <w:rsid w:val="002E3EAD"/>
    <w:rsid w:val="00352B91"/>
    <w:rsid w:val="00360C05"/>
    <w:rsid w:val="003C28B1"/>
    <w:rsid w:val="0043036F"/>
    <w:rsid w:val="005B367C"/>
    <w:rsid w:val="005E1FCD"/>
    <w:rsid w:val="005F3BA5"/>
    <w:rsid w:val="0067590C"/>
    <w:rsid w:val="00777BED"/>
    <w:rsid w:val="007B2A31"/>
    <w:rsid w:val="007F59A4"/>
    <w:rsid w:val="00913664"/>
    <w:rsid w:val="00971F4A"/>
    <w:rsid w:val="00A85B07"/>
    <w:rsid w:val="00BB67C2"/>
    <w:rsid w:val="00C60FDB"/>
    <w:rsid w:val="00C972BF"/>
    <w:rsid w:val="00E47752"/>
    <w:rsid w:val="00F069AB"/>
    <w:rsid w:val="00F6674C"/>
    <w:rsid w:val="00F668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2A580"/>
  <w15:docId w15:val="{6F1CCB12-2192-4A05-A2E5-8F97C58DC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86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3036F"/>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Textoennegrita">
    <w:name w:val="Strong"/>
    <w:basedOn w:val="Fuentedeprrafopredeter"/>
    <w:uiPriority w:val="22"/>
    <w:qFormat/>
    <w:rsid w:val="00E47752"/>
    <w:rPr>
      <w:b/>
      <w:bCs/>
    </w:rPr>
  </w:style>
  <w:style w:type="character" w:styleId="Hipervnculo">
    <w:name w:val="Hyperlink"/>
    <w:basedOn w:val="Fuentedeprrafopredeter"/>
    <w:uiPriority w:val="99"/>
    <w:unhideWhenUsed/>
    <w:rsid w:val="000B5B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vasq%09uezbus@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312</Words>
  <Characters>1721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 arevalo torres</dc:creator>
  <cp:lastModifiedBy>Hewlett-Packard Company</cp:lastModifiedBy>
  <cp:revision>14</cp:revision>
  <cp:lastPrinted>2017-06-16T12:26:00Z</cp:lastPrinted>
  <dcterms:created xsi:type="dcterms:W3CDTF">2019-04-09T01:07:00Z</dcterms:created>
  <dcterms:modified xsi:type="dcterms:W3CDTF">2019-04-12T22:07:00Z</dcterms:modified>
</cp:coreProperties>
</file>